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7E2" w:rsidRDefault="008867E2" w:rsidP="008867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3686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04.04</w:t>
      </w:r>
      <w:r w:rsidRPr="00E36864">
        <w:rPr>
          <w:rFonts w:ascii="Times New Roman" w:hAnsi="Times New Roman"/>
          <w:b/>
          <w:sz w:val="24"/>
          <w:szCs w:val="24"/>
        </w:rPr>
        <w:t>.2022 г. с 13:</w:t>
      </w:r>
      <w:r>
        <w:rPr>
          <w:rFonts w:ascii="Times New Roman" w:hAnsi="Times New Roman"/>
          <w:b/>
          <w:sz w:val="24"/>
          <w:szCs w:val="24"/>
        </w:rPr>
        <w:t>0</w:t>
      </w:r>
      <w:r w:rsidRPr="00E36864">
        <w:rPr>
          <w:rFonts w:ascii="Times New Roman" w:hAnsi="Times New Roman"/>
          <w:b/>
          <w:sz w:val="24"/>
          <w:szCs w:val="24"/>
        </w:rPr>
        <w:t xml:space="preserve">0 до 17:00 </w:t>
      </w:r>
      <w:r>
        <w:rPr>
          <w:rFonts w:ascii="Times New Roman" w:hAnsi="Times New Roman"/>
          <w:b/>
          <w:sz w:val="24"/>
          <w:szCs w:val="24"/>
        </w:rPr>
        <w:t>ф. 11, ф.21 от РП-10 кВ № 1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КТП-РП 10/0,4кВ №3</w:t>
      </w:r>
      <w:r>
        <w:rPr>
          <w:rFonts w:ascii="Times New Roman" w:hAnsi="Times New Roman"/>
          <w:sz w:val="24"/>
          <w:szCs w:val="24"/>
        </w:rPr>
        <w:t>, для проведения текущего ремонта, потребители, попадающие под отключение: МП «ЭГК» водозабор, ул. Севастопольская, дома с 57 по 103 ул. Молодежная с д 1 по 27 – 132 абонентов, парикмахерская;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30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м-н «Сибирь», ул. Речников 30 абон.;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31</w:t>
      </w:r>
      <w:r>
        <w:rPr>
          <w:rFonts w:ascii="Times New Roman" w:hAnsi="Times New Roman"/>
          <w:color w:val="000000"/>
          <w:sz w:val="24"/>
          <w:szCs w:val="24"/>
        </w:rPr>
        <w:t>, потребители</w:t>
      </w:r>
      <w:r>
        <w:rPr>
          <w:rFonts w:ascii="Times New Roman" w:hAnsi="Times New Roman"/>
          <w:sz w:val="24"/>
          <w:szCs w:val="24"/>
        </w:rPr>
        <w:t>: ул. ПСО-39, ул. Речников 29 абон., стоматология «Семейная»;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 10/0,4кВ № 32, </w:t>
      </w:r>
      <w:r>
        <w:rPr>
          <w:rFonts w:ascii="Times New Roman" w:hAnsi="Times New Roman"/>
          <w:sz w:val="24"/>
          <w:szCs w:val="24"/>
        </w:rPr>
        <w:t>потребители: мкр. ПСО, Газовиков 135 абон., СК «ХОРД», типография, котельная № 5 МП «ЭГК», общежитие БМТС;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33</w:t>
      </w:r>
      <w:r>
        <w:rPr>
          <w:rFonts w:ascii="Times New Roman" w:hAnsi="Times New Roman"/>
          <w:color w:val="000000"/>
          <w:sz w:val="24"/>
          <w:szCs w:val="24"/>
        </w:rPr>
        <w:t>, потребители: м-н Олимп,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71 абонент;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35</w:t>
      </w:r>
      <w:r>
        <w:rPr>
          <w:rFonts w:ascii="Times New Roman" w:hAnsi="Times New Roman"/>
          <w:color w:val="000000"/>
          <w:sz w:val="24"/>
          <w:szCs w:val="24"/>
        </w:rPr>
        <w:t>, потребители: пер. Российский, пер. Степной, ул. Мостостроителей, ул. Тюменская – 68 абонентов;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 кВ № 37,</w:t>
      </w:r>
      <w:r>
        <w:rPr>
          <w:rFonts w:ascii="Times New Roman" w:hAnsi="Times New Roman"/>
          <w:sz w:val="24"/>
          <w:szCs w:val="24"/>
        </w:rPr>
        <w:t xml:space="preserve"> потребители: население мкр. Юбилейный 150 аб.;</w:t>
      </w:r>
    </w:p>
    <w:p w:rsidR="008867E2" w:rsidRPr="00310F6F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«САТ»</w:t>
      </w:r>
      <w:r>
        <w:rPr>
          <w:rFonts w:ascii="Times New Roman" w:hAnsi="Times New Roman"/>
          <w:color w:val="000000"/>
          <w:sz w:val="24"/>
          <w:szCs w:val="24"/>
        </w:rPr>
        <w:t>, потребитель: ООО «ЭГК».</w:t>
      </w:r>
    </w:p>
    <w:p w:rsidR="008867E2" w:rsidRDefault="008867E2" w:rsidP="008867E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0F6F">
        <w:rPr>
          <w:rFonts w:ascii="Times New Roman" w:hAnsi="Times New Roman"/>
          <w:b/>
          <w:sz w:val="24"/>
          <w:szCs w:val="24"/>
        </w:rPr>
        <w:t>ООО «Сергинский речной порт»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«КОС»</w:t>
      </w:r>
      <w:r>
        <w:rPr>
          <w:rFonts w:ascii="Times New Roman" w:hAnsi="Times New Roman"/>
          <w:sz w:val="24"/>
          <w:szCs w:val="24"/>
        </w:rPr>
        <w:t>, потребители: КОС МП «ЭГК»;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10/0,4кВ № 36</w:t>
      </w:r>
      <w:r>
        <w:rPr>
          <w:rFonts w:ascii="Times New Roman" w:hAnsi="Times New Roman"/>
          <w:sz w:val="24"/>
          <w:szCs w:val="24"/>
        </w:rPr>
        <w:t xml:space="preserve">, потребители: пер. Карьерный, Энтузиастов, Песчаный, Уральский, ул. Мостостроителей 36 абон. 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«ПТПС-1»</w:t>
      </w:r>
      <w:r>
        <w:rPr>
          <w:rFonts w:ascii="Times New Roman" w:hAnsi="Times New Roman"/>
          <w:sz w:val="24"/>
          <w:szCs w:val="24"/>
        </w:rPr>
        <w:t>, потребители: УПТК ПТПС (УМ-9);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«ПТПС-2»</w:t>
      </w:r>
      <w:r>
        <w:rPr>
          <w:rFonts w:ascii="Times New Roman" w:hAnsi="Times New Roman"/>
          <w:sz w:val="24"/>
          <w:szCs w:val="24"/>
        </w:rPr>
        <w:t>, потребители: УПТК ПТПС УМ-9);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«Мотив»</w:t>
      </w:r>
      <w:r>
        <w:rPr>
          <w:rFonts w:ascii="Times New Roman" w:hAnsi="Times New Roman"/>
          <w:sz w:val="24"/>
          <w:szCs w:val="24"/>
        </w:rPr>
        <w:t>, потребители: связь Мотив;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</w:t>
      </w:r>
      <w:proofErr w:type="spellStart"/>
      <w:r>
        <w:rPr>
          <w:rFonts w:ascii="Times New Roman" w:hAnsi="Times New Roman"/>
          <w:b/>
          <w:sz w:val="24"/>
          <w:szCs w:val="24"/>
        </w:rPr>
        <w:t>МетЕк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потребители: Метек;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ТП 10/0,4кВ «Партнёр»</w:t>
      </w:r>
      <w:r>
        <w:rPr>
          <w:rFonts w:ascii="Times New Roman" w:hAnsi="Times New Roman"/>
          <w:sz w:val="24"/>
          <w:szCs w:val="24"/>
        </w:rPr>
        <w:t>, потребители: Партнёр;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36864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06.04</w:t>
      </w:r>
      <w:r w:rsidRPr="00E36864">
        <w:rPr>
          <w:rFonts w:ascii="Times New Roman" w:hAnsi="Times New Roman"/>
          <w:b/>
          <w:sz w:val="24"/>
          <w:szCs w:val="24"/>
        </w:rPr>
        <w:t>.2022 г. с 13:</w:t>
      </w:r>
      <w:r>
        <w:rPr>
          <w:rFonts w:ascii="Times New Roman" w:hAnsi="Times New Roman"/>
          <w:b/>
          <w:sz w:val="24"/>
          <w:szCs w:val="24"/>
        </w:rPr>
        <w:t>0</w:t>
      </w:r>
      <w:r w:rsidRPr="00E36864">
        <w:rPr>
          <w:rFonts w:ascii="Times New Roman" w:hAnsi="Times New Roman"/>
          <w:b/>
          <w:sz w:val="24"/>
          <w:szCs w:val="24"/>
        </w:rPr>
        <w:t>0 до 17:00</w:t>
      </w:r>
      <w:r>
        <w:rPr>
          <w:rFonts w:ascii="Times New Roman" w:hAnsi="Times New Roman"/>
          <w:b/>
          <w:sz w:val="24"/>
          <w:szCs w:val="24"/>
        </w:rPr>
        <w:t xml:space="preserve"> ф.21 от РП-10 кВ № 1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потребители: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>КТП-РП 10/0,4кВ №3</w:t>
      </w:r>
      <w:r>
        <w:rPr>
          <w:rFonts w:ascii="Times New Roman" w:hAnsi="Times New Roman"/>
          <w:sz w:val="24"/>
          <w:szCs w:val="24"/>
        </w:rPr>
        <w:t>, для проведения текущего ремонта, потребители, попадающие под отключение: МП «ЭГК» водозабор, ул. Севастопольская, дома с 57 по 103 ул. Молодежная с д 1 по 27 – 132 абонентов, парикмахерская;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30</w:t>
      </w:r>
      <w:r>
        <w:rPr>
          <w:rFonts w:ascii="Times New Roman" w:hAnsi="Times New Roman"/>
          <w:color w:val="000000"/>
          <w:sz w:val="24"/>
          <w:szCs w:val="24"/>
        </w:rPr>
        <w:t xml:space="preserve">, потребители: </w:t>
      </w:r>
      <w:r>
        <w:rPr>
          <w:rFonts w:ascii="Times New Roman" w:hAnsi="Times New Roman"/>
          <w:sz w:val="24"/>
          <w:szCs w:val="24"/>
        </w:rPr>
        <w:t>м-н «Сибирь», ул. Речников 30 абон.;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№ 31</w:t>
      </w:r>
      <w:r>
        <w:rPr>
          <w:rFonts w:ascii="Times New Roman" w:hAnsi="Times New Roman"/>
          <w:color w:val="000000"/>
          <w:sz w:val="24"/>
          <w:szCs w:val="24"/>
        </w:rPr>
        <w:t>, потребители</w:t>
      </w:r>
      <w:r>
        <w:rPr>
          <w:rFonts w:ascii="Times New Roman" w:hAnsi="Times New Roman"/>
          <w:sz w:val="24"/>
          <w:szCs w:val="24"/>
        </w:rPr>
        <w:t>: ул. ПСО-39, ул. Речников 29 абон., стоматология «Семейная»;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КТП 10/0,4кВ № 32, </w:t>
      </w:r>
      <w:r>
        <w:rPr>
          <w:rFonts w:ascii="Times New Roman" w:hAnsi="Times New Roman"/>
          <w:sz w:val="24"/>
          <w:szCs w:val="24"/>
        </w:rPr>
        <w:t>потребители: мкр. ПСО, Газовиков 135 абон., СК «ХОРД», типография, котельная № 5 МП «ЭГК», общежитие БМТС;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33</w:t>
      </w:r>
      <w:r>
        <w:rPr>
          <w:rFonts w:ascii="Times New Roman" w:hAnsi="Times New Roman"/>
          <w:color w:val="000000"/>
          <w:sz w:val="24"/>
          <w:szCs w:val="24"/>
        </w:rPr>
        <w:t>, потребители: м-н Олимп, гостевой дом «Гостиный двор», пер. Уральский, пер. Таёжный, пер. Энергетиков, ул. Мостостроителей, пер. Солнечный, пер. Кедровый, пер. Энтузиастов, пер. Цветочный – 71 абонент;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 кВ № 35</w:t>
      </w:r>
      <w:r>
        <w:rPr>
          <w:rFonts w:ascii="Times New Roman" w:hAnsi="Times New Roman"/>
          <w:color w:val="000000"/>
          <w:sz w:val="24"/>
          <w:szCs w:val="24"/>
        </w:rPr>
        <w:t>, потребители: пер. Российский, пер. Степной, ул. Мостостроителей, ул. Тюменская – 68 абонентов;</w:t>
      </w:r>
    </w:p>
    <w:p w:rsidR="008867E2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КТП 10/0,4 кВ № 37,</w:t>
      </w:r>
      <w:r>
        <w:rPr>
          <w:rFonts w:ascii="Times New Roman" w:hAnsi="Times New Roman"/>
          <w:sz w:val="24"/>
          <w:szCs w:val="24"/>
        </w:rPr>
        <w:t xml:space="preserve"> потребители: население мкр. Юбилейный 150 аб.;</w:t>
      </w:r>
    </w:p>
    <w:p w:rsidR="008867E2" w:rsidRPr="00310F6F" w:rsidRDefault="008867E2" w:rsidP="008867E2">
      <w:pPr>
        <w:pStyle w:val="a7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КТП 10/0,4кВ «САТ»</w:t>
      </w:r>
      <w:r>
        <w:rPr>
          <w:rFonts w:ascii="Times New Roman" w:hAnsi="Times New Roman"/>
          <w:color w:val="000000"/>
          <w:sz w:val="24"/>
          <w:szCs w:val="24"/>
        </w:rPr>
        <w:t>, потребитель: ООО «ЭГК».</w:t>
      </w:r>
    </w:p>
    <w:p w:rsidR="00EB4D44" w:rsidRPr="008867E2" w:rsidRDefault="00EB4D44" w:rsidP="008867E2"/>
    <w:sectPr w:rsidR="00EB4D44" w:rsidRPr="008867E2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6719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5F15E1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E3BD3"/>
    <w:rsid w:val="00807383"/>
    <w:rsid w:val="0081166E"/>
    <w:rsid w:val="008342A2"/>
    <w:rsid w:val="008717F2"/>
    <w:rsid w:val="008867E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8227C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174D8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738BA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2022-03-31T07:06:00Z</dcterms:created>
  <dcterms:modified xsi:type="dcterms:W3CDTF">2022-03-31T07:06:00Z</dcterms:modified>
</cp:coreProperties>
</file>